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73" w:rsidRPr="001B7862" w:rsidRDefault="00F162BF" w:rsidP="001B7862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1B7862">
        <w:rPr>
          <w:rFonts w:ascii="Arial Narrow" w:hAnsi="Arial Narrow"/>
          <w:b/>
          <w:sz w:val="36"/>
          <w:szCs w:val="36"/>
          <w:u w:val="single"/>
        </w:rPr>
        <w:t>4th Grade</w:t>
      </w:r>
      <w:r w:rsidR="001B7862">
        <w:rPr>
          <w:rFonts w:ascii="Arial Narrow" w:hAnsi="Arial Narrow"/>
          <w:b/>
          <w:sz w:val="36"/>
          <w:szCs w:val="36"/>
          <w:u w:val="single"/>
        </w:rPr>
        <w:t xml:space="preserve"> Supply List</w:t>
      </w:r>
      <w:bookmarkStart w:id="0" w:name="_GoBack"/>
      <w:bookmarkEnd w:id="0"/>
    </w:p>
    <w:p w:rsidR="00901A73" w:rsidRDefault="00901A73"/>
    <w:p w:rsidR="001B7862" w:rsidRDefault="001B7862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01A73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Homeroom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Studies/Science</w:t>
            </w:r>
          </w:p>
        </w:tc>
      </w:tr>
      <w:tr w:rsidR="00901A73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r>
              <w:t>1 book bag (rolling book bags are not recommended)</w:t>
            </w:r>
          </w:p>
          <w:p w:rsidR="00901A73" w:rsidRDefault="00F162BF">
            <w:r>
              <w:t>1 pencil pouch (no box)</w:t>
            </w:r>
          </w:p>
          <w:p w:rsidR="00901A73" w:rsidRDefault="00F162BF">
            <w:r>
              <w:t>1 pack of erasers</w:t>
            </w:r>
          </w:p>
          <w:p w:rsidR="00901A73" w:rsidRDefault="00F162BF">
            <w:r>
              <w:t>1 box black whiteboard markers</w:t>
            </w:r>
          </w:p>
          <w:p w:rsidR="00901A73" w:rsidRDefault="00F162BF">
            <w:r>
              <w:t>1 box color whiteboard markers</w:t>
            </w:r>
          </w:p>
          <w:p w:rsidR="00901A73" w:rsidRDefault="00F162BF">
            <w:r>
              <w:t>1 black Sharpie permanent marker</w:t>
            </w:r>
          </w:p>
          <w:p w:rsidR="00901A73" w:rsidRDefault="00F162BF">
            <w:r>
              <w:t>1 roll of clear tape</w:t>
            </w:r>
          </w:p>
          <w:p w:rsidR="00901A73" w:rsidRDefault="00F162BF">
            <w:r>
              <w:t>3 boxes of tissues</w:t>
            </w:r>
          </w:p>
          <w:p w:rsidR="00901A73" w:rsidRDefault="00F162BF">
            <w:r>
              <w:t>1 Lysol wipe</w:t>
            </w:r>
          </w:p>
          <w:p w:rsidR="00901A73" w:rsidRDefault="00F162BF">
            <w:r>
              <w:t>1 pack baby wipes</w:t>
            </w:r>
          </w:p>
          <w:p w:rsidR="00901A73" w:rsidRDefault="00F162BF">
            <w:r>
              <w:t>2 rolls paper towel</w:t>
            </w:r>
          </w:p>
          <w:p w:rsidR="00901A73" w:rsidRDefault="00F162BF">
            <w:r>
              <w:t>2 Mr. Clean Magic erasers</w:t>
            </w:r>
          </w:p>
          <w:p w:rsidR="00901A73" w:rsidRDefault="00F162BF">
            <w:r>
              <w:t>1 pack of quart size Ziploc bags (girls only)</w:t>
            </w:r>
          </w:p>
          <w:p w:rsidR="00901A73" w:rsidRDefault="00F162BF">
            <w:r>
              <w:t>1 pack of gallon size Ziploc bags (boys only)</w:t>
            </w:r>
          </w:p>
          <w:p w:rsidR="00901A73" w:rsidRDefault="00F162BF">
            <w:r>
              <w:t>1 box colored pencils</w:t>
            </w:r>
          </w:p>
          <w:p w:rsidR="00901A73" w:rsidRDefault="00F162BF">
            <w:r>
              <w:t>1 box color marker</w:t>
            </w:r>
          </w:p>
          <w:p w:rsidR="00901A73" w:rsidRDefault="00F162BF">
            <w:r>
              <w:t>1 clea</w:t>
            </w:r>
            <w:r>
              <w:t>r or black plastic folder (labeled Communications)</w:t>
            </w:r>
          </w:p>
          <w:p w:rsidR="00901A73" w:rsidRDefault="00F162BF">
            <w:r>
              <w:t>1 headphone labeled with name</w:t>
            </w:r>
          </w:p>
          <w:p w:rsidR="00901A73" w:rsidRDefault="00F162BF">
            <w:r>
              <w:t>1 USB thumb drive</w:t>
            </w:r>
          </w:p>
          <w:p w:rsidR="00901A73" w:rsidRDefault="00F162BF">
            <w:r>
              <w:t>1 pair of children’s blunt scissors</w:t>
            </w:r>
          </w:p>
          <w:p w:rsidR="00901A73" w:rsidRDefault="00F162BF">
            <w:r>
              <w:t>1 liquid glue (small)</w:t>
            </w:r>
          </w:p>
          <w:p w:rsidR="00901A73" w:rsidRDefault="00F162BF">
            <w:r>
              <w:t>1 box of staples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ream of copy paper</w:t>
            </w:r>
          </w:p>
          <w:p w:rsidR="00901A73" w:rsidRDefault="00F162BF">
            <w:r>
              <w:t>1 pack of 24 no. 2 pencils</w:t>
            </w:r>
          </w:p>
          <w:p w:rsidR="00901A73" w:rsidRDefault="00F162BF">
            <w:r>
              <w:t>1 yellow highlighter</w:t>
            </w:r>
          </w:p>
          <w:p w:rsidR="00901A73" w:rsidRDefault="00F162BF">
            <w:r>
              <w:t>1-inch binders (labeled ELA)</w:t>
            </w:r>
          </w:p>
          <w:p w:rsidR="00901A73" w:rsidRDefault="00F162BF">
            <w:r>
              <w:t>3 lined composition notebooks (labeled ELA)</w:t>
            </w:r>
          </w:p>
          <w:p w:rsidR="00901A73" w:rsidRDefault="00F162BF">
            <w:r>
              <w:t>1 yellow plastic folder with two pockets and prongs (labeled ELA)</w:t>
            </w:r>
          </w:p>
          <w:p w:rsidR="00901A73" w:rsidRDefault="00F162BF">
            <w:r>
              <w:t>1 pack of lined paper</w:t>
            </w:r>
          </w:p>
          <w:p w:rsidR="00901A73" w:rsidRDefault="00F162BF">
            <w:r>
              <w:t>1 pack post-it notes</w:t>
            </w:r>
          </w:p>
          <w:p w:rsidR="00901A73" w:rsidRDefault="00F162BF">
            <w:r>
              <w:t>1 pack of plastic sleeves</w:t>
            </w:r>
          </w:p>
          <w:p w:rsidR="00901A73" w:rsidRDefault="00F162BF">
            <w:r>
              <w:t>1 pack 4x6 blank  index card</w:t>
            </w:r>
          </w:p>
          <w:p w:rsidR="00901A73" w:rsidRDefault="00F162BF">
            <w:r>
              <w:t>1 1-inch book ring</w:t>
            </w:r>
          </w:p>
          <w:p w:rsidR="00901A73" w:rsidRDefault="00F162BF"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66838" cy="890748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l="46385" t="25149" b="40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38" cy="890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1A73" w:rsidRDefault="00901A73"/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spacing w:line="240" w:lineRule="auto"/>
            </w:pPr>
            <w:r>
              <w:t>1 ream of copy paper</w:t>
            </w:r>
          </w:p>
          <w:p w:rsidR="00901A73" w:rsidRDefault="00F162BF">
            <w:r>
              <w:t>1 pack of red pens</w:t>
            </w:r>
          </w:p>
          <w:p w:rsidR="00901A73" w:rsidRDefault="00F162BF">
            <w:r>
              <w:t>1 pack of 24 no. 2 pencils</w:t>
            </w:r>
          </w:p>
          <w:p w:rsidR="00901A73" w:rsidRDefault="00F162BF">
            <w:r>
              <w:t>1 blue highlighter</w:t>
            </w:r>
          </w:p>
          <w:p w:rsidR="00901A73" w:rsidRDefault="00F162BF">
            <w:r>
              <w:t>1 grid notebook (labeled Math)</w:t>
            </w:r>
          </w:p>
          <w:p w:rsidR="00901A73" w:rsidRDefault="00F162BF">
            <w:r>
              <w:t>1 blue plastic folder with two pockets (labeled Math)</w:t>
            </w:r>
          </w:p>
          <w:p w:rsidR="00901A73" w:rsidRDefault="00F162BF">
            <w:r>
              <w:t>1 pack grid paper</w:t>
            </w:r>
          </w:p>
          <w:p w:rsidR="00901A73" w:rsidRDefault="00F162BF">
            <w:r>
              <w:t>1 pack 4x6 lined index card</w:t>
            </w:r>
          </w:p>
          <w:p w:rsidR="00901A73" w:rsidRDefault="00F162BF">
            <w:r>
              <w:t>1 pack post-it notes</w:t>
            </w:r>
          </w:p>
          <w:p w:rsidR="00901A73" w:rsidRDefault="00F162BF">
            <w:r>
              <w:t>1 protractor</w:t>
            </w:r>
          </w:p>
          <w:p w:rsidR="00901A73" w:rsidRDefault="00F162BF">
            <w:r>
              <w:t>1 12-inch ruler</w:t>
            </w:r>
          </w:p>
          <w:p w:rsidR="00901A73" w:rsidRDefault="00F162BF">
            <w:r>
              <w:t>3 black whiteboard markers</w:t>
            </w:r>
          </w:p>
          <w:p w:rsidR="00901A73" w:rsidRDefault="00F162BF">
            <w:r>
              <w:t>1 pack playing cards</w:t>
            </w:r>
          </w:p>
          <w:p w:rsidR="00901A73" w:rsidRDefault="00F162BF">
            <w:r>
              <w:t>1 1-inch book ring</w:t>
            </w:r>
          </w:p>
          <w:p w:rsidR="00901A73" w:rsidRDefault="00F162BF"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66838" cy="890748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l="46385" t="25149" b="40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38" cy="890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A73" w:rsidRDefault="00F162BF">
            <w:pPr>
              <w:widowControl w:val="0"/>
              <w:spacing w:line="240" w:lineRule="auto"/>
            </w:pPr>
            <w:r>
              <w:t>1 ream of copy paper</w:t>
            </w:r>
          </w:p>
          <w:p w:rsidR="00901A73" w:rsidRDefault="00F162BF">
            <w:r>
              <w:t>1 pack of 24 no. 2 pencils</w:t>
            </w:r>
          </w:p>
          <w:p w:rsidR="00901A73" w:rsidRDefault="00F162BF">
            <w:r>
              <w:t>1 purple highlighter</w:t>
            </w:r>
          </w:p>
          <w:p w:rsidR="00901A73" w:rsidRDefault="00F162BF">
            <w:r>
              <w:t>1 green highlighter</w:t>
            </w:r>
          </w:p>
          <w:p w:rsidR="00901A73" w:rsidRDefault="00F162BF">
            <w:r>
              <w:t>1-inch binders (labeled Social Studies)</w:t>
            </w:r>
          </w:p>
          <w:p w:rsidR="00901A73" w:rsidRDefault="00F162BF">
            <w:r>
              <w:t>1 lined composition notebook (labeled Social Studies)</w:t>
            </w:r>
          </w:p>
          <w:p w:rsidR="00901A73" w:rsidRDefault="00F162BF">
            <w:r>
              <w:t>1 lined composition notebook (labeled Science)</w:t>
            </w:r>
          </w:p>
          <w:p w:rsidR="00901A73" w:rsidRDefault="00F162BF">
            <w:r>
              <w:t>1 green plastic folder with two pockets and prongs (labeled Science)</w:t>
            </w:r>
          </w:p>
          <w:p w:rsidR="00901A73" w:rsidRDefault="00F162BF">
            <w:r>
              <w:t>1 red plastic folder with two pockets and prongs (labeled Social Studies)</w:t>
            </w:r>
          </w:p>
          <w:p w:rsidR="00901A73" w:rsidRDefault="00F162BF">
            <w:r>
              <w:t>1 pack of li</w:t>
            </w:r>
            <w:r>
              <w:t>ned paper</w:t>
            </w:r>
          </w:p>
          <w:p w:rsidR="00901A73" w:rsidRDefault="00F162BF">
            <w:r>
              <w:t>1 pack of plastic sleeves</w:t>
            </w:r>
          </w:p>
          <w:p w:rsidR="00901A73" w:rsidRDefault="00901A73"/>
        </w:tc>
      </w:tr>
    </w:tbl>
    <w:p w:rsidR="00901A73" w:rsidRDefault="00901A73"/>
    <w:p w:rsidR="00901A73" w:rsidRDefault="00901A73"/>
    <w:sectPr w:rsidR="00901A73" w:rsidSect="001B7862">
      <w:headerReference w:type="default" r:id="rId7"/>
      <w:pgSz w:w="12240" w:h="15840"/>
      <w:pgMar w:top="720" w:right="720" w:bottom="144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BF" w:rsidRDefault="00F162BF" w:rsidP="001B7862">
      <w:pPr>
        <w:spacing w:line="240" w:lineRule="auto"/>
      </w:pPr>
      <w:r>
        <w:separator/>
      </w:r>
    </w:p>
  </w:endnote>
  <w:endnote w:type="continuationSeparator" w:id="0">
    <w:p w:rsidR="00F162BF" w:rsidRDefault="00F162BF" w:rsidP="001B7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BF" w:rsidRDefault="00F162BF" w:rsidP="001B7862">
      <w:pPr>
        <w:spacing w:line="240" w:lineRule="auto"/>
      </w:pPr>
      <w:r>
        <w:separator/>
      </w:r>
    </w:p>
  </w:footnote>
  <w:footnote w:type="continuationSeparator" w:id="0">
    <w:p w:rsidR="00F162BF" w:rsidRDefault="00F162BF" w:rsidP="001B7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62" w:rsidRPr="00367E43" w:rsidRDefault="001B7862" w:rsidP="001B7862">
    <w:pPr>
      <w:pStyle w:val="Header"/>
      <w:jc w:val="center"/>
      <w:rPr>
        <w:rFonts w:ascii="Century Gothic" w:hAnsi="Century Gothic"/>
        <w:b/>
        <w:sz w:val="28"/>
      </w:rPr>
    </w:pPr>
    <w:r w:rsidRPr="00367E43">
      <w:rPr>
        <w:rFonts w:ascii="Century Gothic" w:hAnsi="Century Gothic"/>
        <w:b/>
        <w:sz w:val="28"/>
      </w:rPr>
      <w:t>BRIDGEPREP ACADEMY</w:t>
    </w:r>
  </w:p>
  <w:p w:rsidR="001B7862" w:rsidRPr="00B31885" w:rsidRDefault="001B7862" w:rsidP="001B7862">
    <w:pPr>
      <w:pStyle w:val="Header"/>
      <w:jc w:val="center"/>
    </w:pPr>
    <w:r w:rsidRPr="00367E43">
      <w:rPr>
        <w:rFonts w:ascii="Century Gothic" w:hAnsi="Century Gothic"/>
        <w:i/>
      </w:rPr>
      <w:t>NORTH MIAMI BEACH</w:t>
    </w:r>
  </w:p>
  <w:p w:rsidR="001B7862" w:rsidRDefault="001B7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73"/>
    <w:rsid w:val="001B7862"/>
    <w:rsid w:val="00901A73"/>
    <w:rsid w:val="00F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D94A"/>
  <w15:docId w15:val="{27196B26-8314-4877-97D0-3353073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8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62"/>
  </w:style>
  <w:style w:type="paragraph" w:styleId="Footer">
    <w:name w:val="footer"/>
    <w:basedOn w:val="Normal"/>
    <w:link w:val="FooterChar"/>
    <w:uiPriority w:val="99"/>
    <w:unhideWhenUsed/>
    <w:rsid w:val="001B78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Yurien Fernandez-Four</cp:lastModifiedBy>
  <cp:revision>2</cp:revision>
  <dcterms:created xsi:type="dcterms:W3CDTF">2019-06-12T19:58:00Z</dcterms:created>
  <dcterms:modified xsi:type="dcterms:W3CDTF">2019-06-12T20:00:00Z</dcterms:modified>
</cp:coreProperties>
</file>